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755D0F" w14:textId="7AC96534" w:rsidR="00D54FDD" w:rsidRDefault="00D54FDD" w:rsidP="00D54FDD">
      <w:pPr>
        <w:rPr>
          <w:lang w:val="sr-Latn-RS"/>
        </w:rPr>
      </w:pPr>
      <w:r>
        <w:rPr>
          <w:noProof/>
          <w:lang w:val="sr-Latn-RS" w:eastAsia="sr-Latn-RS"/>
        </w:rPr>
        <w:drawing>
          <wp:inline distT="0" distB="0" distL="0" distR="0" wp14:anchorId="3E719531" wp14:editId="28C07807">
            <wp:extent cx="590550" cy="904875"/>
            <wp:effectExtent l="0" t="0" r="0" b="9525"/>
            <wp:docPr id="1" name="Picture 1" descr="Opis: mali grb kontrastna cro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pis: mali grb kontrastna crop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7FBD45" w14:textId="77777777" w:rsidR="00D54FDD" w:rsidRDefault="00D54FDD" w:rsidP="00D54FDD">
      <w:pPr>
        <w:rPr>
          <w:lang w:val="sr-Latn-RS"/>
        </w:rPr>
      </w:pPr>
      <w:r>
        <w:rPr>
          <w:lang w:val="sr-Cyrl-CS"/>
        </w:rPr>
        <w:t xml:space="preserve">РЕПУБЛИКА СРБИЈА  </w:t>
      </w:r>
    </w:p>
    <w:p w14:paraId="628D0271" w14:textId="77777777" w:rsidR="00D54FDD" w:rsidRDefault="00D54FDD" w:rsidP="00D54FDD">
      <w:pPr>
        <w:rPr>
          <w:lang w:val="sr-Latn-RS"/>
        </w:rPr>
      </w:pPr>
      <w:r>
        <w:rPr>
          <w:lang w:val="sr-Latn-RS"/>
        </w:rPr>
        <w:t>OСНОВНА ШКОЛА</w:t>
      </w:r>
    </w:p>
    <w:p w14:paraId="56A384FD" w14:textId="77777777" w:rsidR="00D54FDD" w:rsidRDefault="00D54FDD" w:rsidP="00D54FDD">
      <w:pPr>
        <w:rPr>
          <w:lang w:val="sr-Cyrl-CS"/>
        </w:rPr>
      </w:pPr>
      <w:r>
        <w:rPr>
          <w:lang w:val="sr-Cyrl-CS"/>
        </w:rPr>
        <w:t>„БРАНКО РАДИЧЕВИЋ“</w:t>
      </w:r>
    </w:p>
    <w:p w14:paraId="5A31B2E1" w14:textId="77777777" w:rsidR="00D54FDD" w:rsidRDefault="00D54FDD" w:rsidP="00D54FDD">
      <w:pPr>
        <w:rPr>
          <w:lang w:val="sr-Cyrl-CS"/>
        </w:rPr>
      </w:pPr>
      <w:r>
        <w:rPr>
          <w:lang w:val="sr-Cyrl-CS"/>
        </w:rPr>
        <w:t>МЕЛНИЦА</w:t>
      </w:r>
    </w:p>
    <w:p w14:paraId="33E5AFBB" w14:textId="3C116193" w:rsidR="00D54FDD" w:rsidRPr="00D54FDD" w:rsidRDefault="00D54FDD" w:rsidP="00D54FDD">
      <w:pPr>
        <w:rPr>
          <w:lang w:val="sr-Cyrl-RS"/>
        </w:rPr>
      </w:pPr>
      <w:r>
        <w:rPr>
          <w:lang w:val="sr-Cyrl-CS"/>
        </w:rPr>
        <w:t>Број:</w:t>
      </w:r>
      <w:r>
        <w:rPr>
          <w:lang w:val="sr-Latn-RS"/>
        </w:rPr>
        <w:t xml:space="preserve"> </w:t>
      </w:r>
      <w:r>
        <w:rPr>
          <w:lang w:val="sr-Cyrl-RS"/>
        </w:rPr>
        <w:t>819/29.11.2019</w:t>
      </w:r>
      <w:r>
        <w:rPr>
          <w:lang w:val="sr-Latn-RS"/>
        </w:rPr>
        <w:t xml:space="preserve">. </w:t>
      </w:r>
      <w:r>
        <w:rPr>
          <w:lang w:val="sr-Cyrl-CS"/>
        </w:rPr>
        <w:t>године</w:t>
      </w:r>
    </w:p>
    <w:p w14:paraId="0D93752C" w14:textId="77777777" w:rsidR="00D54FDD" w:rsidRDefault="00D54FDD" w:rsidP="00D54FDD">
      <w:pPr>
        <w:rPr>
          <w:lang w:val="sr-Cyrl-CS"/>
        </w:rPr>
      </w:pPr>
    </w:p>
    <w:p w14:paraId="625572A2" w14:textId="77777777" w:rsidR="00D019EE" w:rsidRDefault="00D019EE">
      <w:pPr>
        <w:rPr>
          <w:lang w:val="sr-Cyrl-RS"/>
        </w:rPr>
      </w:pPr>
    </w:p>
    <w:p w14:paraId="1174AC76" w14:textId="031B982F" w:rsidR="00B51BC4" w:rsidRPr="00B51BC4" w:rsidRDefault="00B51BC4">
      <w:pPr>
        <w:rPr>
          <w:lang w:val="sr-Cyrl-RS"/>
        </w:rPr>
      </w:pPr>
      <w:bookmarkStart w:id="0" w:name="_GoBack"/>
      <w:bookmarkEnd w:id="0"/>
      <w:r>
        <w:rPr>
          <w:lang w:val="sr-Cyrl-RS"/>
        </w:rPr>
        <w:t>У складу са чланом 162.став 1.и чланом 165 став 12.Закона о основама система образовања и васпитања(„Сл.гл.РС“,бр.88/2017,27/2018-др.закони и 10/2019),школски одбор на седници одржаној дана 29.11.2019.год.доноси</w:t>
      </w:r>
    </w:p>
    <w:p w14:paraId="26ADA075" w14:textId="77777777" w:rsidR="00B51BC4" w:rsidRDefault="00B51BC4">
      <w:pPr>
        <w:rPr>
          <w:lang w:val="sr-Cyrl-RS"/>
        </w:rPr>
      </w:pPr>
    </w:p>
    <w:p w14:paraId="6C703135" w14:textId="2FF7DB8F" w:rsidR="00E52A65" w:rsidRDefault="004B30D8" w:rsidP="005F44F8">
      <w:pPr>
        <w:jc w:val="center"/>
        <w:rPr>
          <w:lang w:val="sr-Cyrl-RS"/>
        </w:rPr>
      </w:pPr>
      <w:r>
        <w:rPr>
          <w:lang w:val="sr-Cyrl-RS"/>
        </w:rPr>
        <w:t>ИЗМЕНЕ И ДОПУНЕ СТАТУТА  БР.</w:t>
      </w:r>
      <w:r w:rsidR="00C163F6">
        <w:rPr>
          <w:lang w:val="sr-Cyrl-RS"/>
        </w:rPr>
        <w:t>384/1</w:t>
      </w:r>
      <w:r>
        <w:rPr>
          <w:lang w:val="sr-Cyrl-RS"/>
        </w:rPr>
        <w:t xml:space="preserve"> ОД </w:t>
      </w:r>
      <w:r w:rsidR="00C163F6">
        <w:rPr>
          <w:lang w:val="sr-Cyrl-RS"/>
        </w:rPr>
        <w:t>26.06</w:t>
      </w:r>
      <w:r>
        <w:rPr>
          <w:lang w:val="sr-Cyrl-RS"/>
        </w:rPr>
        <w:t>.201</w:t>
      </w:r>
      <w:r w:rsidR="00C163F6">
        <w:rPr>
          <w:lang w:val="sr-Cyrl-RS"/>
        </w:rPr>
        <w:t>9</w:t>
      </w:r>
      <w:r>
        <w:rPr>
          <w:lang w:val="sr-Cyrl-RS"/>
        </w:rPr>
        <w:t>.ГОДИНЕ</w:t>
      </w:r>
    </w:p>
    <w:p w14:paraId="52AEB7D8" w14:textId="77777777" w:rsidR="005F44F8" w:rsidRDefault="005F44F8" w:rsidP="005F44F8">
      <w:pPr>
        <w:jc w:val="center"/>
        <w:rPr>
          <w:lang w:val="sr-Cyrl-RS"/>
        </w:rPr>
      </w:pPr>
    </w:p>
    <w:p w14:paraId="414D2959" w14:textId="2ECD1FFF" w:rsidR="004B30D8" w:rsidRPr="00647B86" w:rsidRDefault="00A847DE" w:rsidP="00A847DE">
      <w:pPr>
        <w:jc w:val="center"/>
        <w:rPr>
          <w:b/>
          <w:lang w:val="sr-Cyrl-RS"/>
        </w:rPr>
      </w:pPr>
      <w:r w:rsidRPr="00647B86">
        <w:rPr>
          <w:b/>
          <w:lang w:val="sr-Cyrl-RS"/>
        </w:rPr>
        <w:t>Члан 1.</w:t>
      </w:r>
    </w:p>
    <w:p w14:paraId="0E515786" w14:textId="77777777" w:rsidR="00A847DE" w:rsidRDefault="00A847DE" w:rsidP="00A847DE">
      <w:pPr>
        <w:jc w:val="center"/>
        <w:rPr>
          <w:lang w:val="sr-Cyrl-RS"/>
        </w:rPr>
      </w:pPr>
    </w:p>
    <w:p w14:paraId="1AA3C64F" w14:textId="4B5A8129" w:rsidR="00D66005" w:rsidRDefault="00C163F6" w:rsidP="00B51BC4">
      <w:pPr>
        <w:rPr>
          <w:lang w:val="sr-Cyrl-RS"/>
        </w:rPr>
      </w:pPr>
      <w:r>
        <w:rPr>
          <w:lang w:val="sr-Cyrl-RS"/>
        </w:rPr>
        <w:t>После члана</w:t>
      </w:r>
      <w:r w:rsidR="00B51BC4">
        <w:rPr>
          <w:lang w:val="sr-Cyrl-RS"/>
        </w:rPr>
        <w:t xml:space="preserve"> 67</w:t>
      </w:r>
      <w:r>
        <w:rPr>
          <w:lang w:val="sr-Cyrl-RS"/>
        </w:rPr>
        <w:t xml:space="preserve">.додаје се члан </w:t>
      </w:r>
      <w:r w:rsidR="00B51BC4">
        <w:rPr>
          <w:lang w:val="sr-Cyrl-RS"/>
        </w:rPr>
        <w:t xml:space="preserve">67а </w:t>
      </w:r>
      <w:r w:rsidR="005F44F8">
        <w:rPr>
          <w:lang w:val="sr-Cyrl-RS"/>
        </w:rPr>
        <w:t>и 67б;</w:t>
      </w:r>
      <w:r>
        <w:rPr>
          <w:lang w:val="sr-Cyrl-RS"/>
        </w:rPr>
        <w:t xml:space="preserve"> </w:t>
      </w:r>
    </w:p>
    <w:p w14:paraId="30599002" w14:textId="6A19DDE7" w:rsidR="00B51BC4" w:rsidRDefault="00B51BC4" w:rsidP="00B51BC4">
      <w:pPr>
        <w:rPr>
          <w:lang w:val="sr-Cyrl-RS"/>
        </w:rPr>
      </w:pPr>
      <w:r>
        <w:rPr>
          <w:lang w:val="sr-Cyrl-RS"/>
        </w:rPr>
        <w:t>Одговорност запослоног</w:t>
      </w:r>
      <w:r w:rsidR="005F44F8">
        <w:rPr>
          <w:lang w:val="sr-Cyrl-RS"/>
        </w:rPr>
        <w:t>:</w:t>
      </w:r>
    </w:p>
    <w:p w14:paraId="7D62E937" w14:textId="3DA8B803" w:rsidR="005F44F8" w:rsidRPr="00B51BC4" w:rsidRDefault="005F44F8" w:rsidP="005F44F8">
      <w:pPr>
        <w:jc w:val="center"/>
        <w:rPr>
          <w:lang w:val="sr-Cyrl-RS"/>
        </w:rPr>
      </w:pPr>
      <w:r>
        <w:rPr>
          <w:lang w:val="sr-Cyrl-RS"/>
        </w:rPr>
        <w:t>Члан67а</w:t>
      </w:r>
    </w:p>
    <w:p w14:paraId="762581C8" w14:textId="20CB7EA2" w:rsidR="00D66005" w:rsidRPr="005060EF" w:rsidRDefault="00D66005" w:rsidP="005F44F8">
      <w:pPr>
        <w:spacing w:after="0" w:line="240" w:lineRule="auto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r w:rsidRPr="005060EF">
        <w:rPr>
          <w:rFonts w:ascii="inherit" w:eastAsia="Times New Roman" w:hAnsi="inherit" w:cs="Arial"/>
          <w:b/>
          <w:bCs/>
          <w:i/>
          <w:iCs/>
          <w:color w:val="555555"/>
          <w:sz w:val="24"/>
          <w:szCs w:val="24"/>
          <w:bdr w:val="none" w:sz="0" w:space="0" w:color="auto" w:frame="1"/>
        </w:rPr>
        <w:t> </w:t>
      </w:r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Запослени одговара за:</w:t>
      </w:r>
    </w:p>
    <w:p w14:paraId="17F0CF1E" w14:textId="4E4E614E" w:rsidR="00D66005" w:rsidRPr="005060EF" w:rsidRDefault="00D66005" w:rsidP="00D66005">
      <w:pPr>
        <w:numPr>
          <w:ilvl w:val="0"/>
          <w:numId w:val="3"/>
        </w:numPr>
        <w:spacing w:after="0" w:line="330" w:lineRule="atLeast"/>
        <w:ind w:left="0" w:right="360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r w:rsidRPr="005060EF">
        <w:rPr>
          <w:rFonts w:ascii="inherit" w:eastAsia="Times New Roman" w:hAnsi="inherit" w:cs="Arial"/>
          <w:color w:val="555555"/>
          <w:sz w:val="24"/>
          <w:szCs w:val="24"/>
        </w:rPr>
        <w:t xml:space="preserve">лакшу повреду радне обавезе </w:t>
      </w:r>
      <w:r w:rsidR="005F44F8">
        <w:rPr>
          <w:rFonts w:ascii="inherit" w:eastAsia="Times New Roman" w:hAnsi="inherit" w:cs="Arial"/>
          <w:color w:val="555555"/>
          <w:sz w:val="24"/>
          <w:szCs w:val="24"/>
          <w:lang w:val="sr-Cyrl-RS"/>
        </w:rPr>
        <w:t xml:space="preserve">прописане Правилником </w:t>
      </w:r>
      <w:bookmarkStart w:id="1" w:name="_Hlk26172693"/>
      <w:r w:rsidR="005F44F8">
        <w:rPr>
          <w:rFonts w:ascii="inherit" w:eastAsia="Times New Roman" w:hAnsi="inherit" w:cs="Arial"/>
          <w:color w:val="555555"/>
          <w:sz w:val="24"/>
          <w:szCs w:val="24"/>
          <w:lang w:val="sr-Cyrl-RS"/>
        </w:rPr>
        <w:t>о дисциплинској и материјалној одговорности запослених у ОШ“Бранко Радичевић“Мелница</w:t>
      </w:r>
      <w:r w:rsidRPr="005060EF">
        <w:rPr>
          <w:rFonts w:ascii="inherit" w:eastAsia="Times New Roman" w:hAnsi="inherit" w:cs="Arial"/>
          <w:color w:val="555555"/>
          <w:sz w:val="24"/>
          <w:szCs w:val="24"/>
        </w:rPr>
        <w:t>;</w:t>
      </w:r>
    </w:p>
    <w:bookmarkEnd w:id="1"/>
    <w:p w14:paraId="7C3521B3" w14:textId="77777777" w:rsidR="005F44F8" w:rsidRDefault="00D66005" w:rsidP="005F44F8">
      <w:pPr>
        <w:numPr>
          <w:ilvl w:val="0"/>
          <w:numId w:val="3"/>
        </w:numPr>
        <w:spacing w:after="0" w:line="330" w:lineRule="atLeast"/>
        <w:ind w:left="0" w:right="360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r w:rsidRPr="005060EF">
        <w:rPr>
          <w:rFonts w:ascii="inherit" w:eastAsia="Times New Roman" w:hAnsi="inherit" w:cs="Arial"/>
          <w:color w:val="555555"/>
          <w:sz w:val="24"/>
          <w:szCs w:val="24"/>
        </w:rPr>
        <w:t>тежу повреду радне обавезе прописану Законом о основама система образовања и васпитања;</w:t>
      </w:r>
    </w:p>
    <w:p w14:paraId="06358853" w14:textId="1A6A546A" w:rsidR="00D66005" w:rsidRPr="005F44F8" w:rsidRDefault="00D66005" w:rsidP="005F44F8">
      <w:pPr>
        <w:numPr>
          <w:ilvl w:val="0"/>
          <w:numId w:val="3"/>
        </w:numPr>
        <w:spacing w:after="0" w:line="330" w:lineRule="atLeast"/>
        <w:ind w:left="0" w:right="360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r w:rsidRPr="005F44F8">
        <w:rPr>
          <w:rFonts w:ascii="inherit" w:eastAsia="Times New Roman" w:hAnsi="inherit" w:cs="Arial"/>
          <w:color w:val="555555"/>
          <w:sz w:val="24"/>
          <w:szCs w:val="24"/>
        </w:rPr>
        <w:t xml:space="preserve">повреду забране </w:t>
      </w:r>
      <w:r w:rsidR="005F44F8" w:rsidRPr="005F44F8">
        <w:rPr>
          <w:rFonts w:ascii="inherit" w:eastAsia="Times New Roman" w:hAnsi="inherit" w:cs="Arial"/>
          <w:color w:val="555555"/>
          <w:sz w:val="24"/>
          <w:szCs w:val="24"/>
        </w:rPr>
        <w:t>прописану Законом о основама система образовања и васпитања</w:t>
      </w:r>
    </w:p>
    <w:p w14:paraId="42AAF826" w14:textId="77777777" w:rsidR="005F44F8" w:rsidRPr="005F44F8" w:rsidRDefault="00D66005" w:rsidP="005F44F8">
      <w:pPr>
        <w:numPr>
          <w:ilvl w:val="0"/>
          <w:numId w:val="3"/>
        </w:numPr>
        <w:spacing w:after="0" w:line="330" w:lineRule="atLeast"/>
        <w:ind w:left="0" w:right="360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r w:rsidRPr="005060EF">
        <w:rPr>
          <w:rFonts w:ascii="inherit" w:eastAsia="Times New Roman" w:hAnsi="inherit" w:cs="Arial"/>
          <w:color w:val="555555"/>
          <w:sz w:val="24"/>
          <w:szCs w:val="24"/>
        </w:rPr>
        <w:t>материјалну штету коју нанесе Школи, намерно или крајњом непажњом, у складу са законом</w:t>
      </w:r>
      <w:r w:rsidR="005F44F8">
        <w:rPr>
          <w:rFonts w:ascii="inherit" w:eastAsia="Times New Roman" w:hAnsi="inherit" w:cs="Arial"/>
          <w:color w:val="555555"/>
          <w:sz w:val="24"/>
          <w:szCs w:val="24"/>
          <w:lang w:val="sr-Cyrl-RS"/>
        </w:rPr>
        <w:t>.</w:t>
      </w:r>
    </w:p>
    <w:p w14:paraId="4ACC969D" w14:textId="1E4BD9AC" w:rsidR="005F44F8" w:rsidRDefault="00B51BC4" w:rsidP="005F44F8">
      <w:pPr>
        <w:numPr>
          <w:ilvl w:val="0"/>
          <w:numId w:val="3"/>
        </w:numPr>
        <w:spacing w:after="0" w:line="330" w:lineRule="atLeast"/>
        <w:ind w:left="0" w:right="360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r w:rsidRPr="005F44F8">
        <w:rPr>
          <w:rFonts w:ascii="inherit" w:eastAsia="Times New Roman" w:hAnsi="inherit" w:cs="Arial"/>
          <w:color w:val="555555"/>
          <w:sz w:val="24"/>
          <w:szCs w:val="24"/>
        </w:rPr>
        <w:t>Скраћени поступак покреће се и води </w:t>
      </w:r>
      <w:r w:rsidRPr="005F44F8">
        <w:rPr>
          <w:rFonts w:ascii="inherit" w:eastAsia="Times New Roman" w:hAnsi="inherit" w:cs="Arial"/>
          <w:b/>
          <w:bCs/>
          <w:i/>
          <w:iCs/>
          <w:color w:val="555555"/>
          <w:sz w:val="24"/>
          <w:szCs w:val="24"/>
          <w:bdr w:val="none" w:sz="0" w:space="0" w:color="auto" w:frame="1"/>
        </w:rPr>
        <w:t>за учињену лакшу повреду радне обавезе</w:t>
      </w:r>
      <w:r w:rsidRPr="005F44F8">
        <w:rPr>
          <w:rFonts w:ascii="inherit" w:eastAsia="Times New Roman" w:hAnsi="inherit" w:cs="Arial"/>
          <w:color w:val="555555"/>
          <w:sz w:val="24"/>
          <w:szCs w:val="24"/>
        </w:rPr>
        <w:t xml:space="preserve"> из члана 11.  </w:t>
      </w:r>
      <w:r w:rsidR="005F44F8" w:rsidRPr="005F44F8">
        <w:rPr>
          <w:rFonts w:ascii="inherit" w:eastAsia="Times New Roman" w:hAnsi="inherit" w:cs="Arial"/>
          <w:color w:val="555555"/>
          <w:sz w:val="24"/>
          <w:szCs w:val="24"/>
          <w:lang w:val="sr-Cyrl-RS"/>
        </w:rPr>
        <w:t>П</w:t>
      </w:r>
      <w:r w:rsidRPr="005F44F8">
        <w:rPr>
          <w:rFonts w:ascii="inherit" w:eastAsia="Times New Roman" w:hAnsi="inherit" w:cs="Arial"/>
          <w:color w:val="555555"/>
          <w:sz w:val="24"/>
          <w:szCs w:val="24"/>
        </w:rPr>
        <w:t>равилника</w:t>
      </w:r>
      <w:r w:rsidR="005F44F8" w:rsidRPr="005F44F8">
        <w:rPr>
          <w:rFonts w:ascii="inherit" w:eastAsia="Times New Roman" w:hAnsi="inherit" w:cs="Arial"/>
          <w:color w:val="555555"/>
          <w:sz w:val="24"/>
          <w:szCs w:val="24"/>
          <w:lang w:val="sr-Cyrl-RS"/>
        </w:rPr>
        <w:t xml:space="preserve">  о дисциплинској и материјалној одговорности запослених</w:t>
      </w:r>
      <w:r w:rsidR="005F44F8">
        <w:rPr>
          <w:rFonts w:ascii="inherit" w:eastAsia="Times New Roman" w:hAnsi="inherit" w:cs="Arial"/>
          <w:color w:val="555555"/>
          <w:sz w:val="24"/>
          <w:szCs w:val="24"/>
          <w:lang w:val="sr-Cyrl-RS"/>
        </w:rPr>
        <w:t xml:space="preserve"> у ОШ“Бранко Радичевић“Мелница</w:t>
      </w:r>
      <w:r w:rsidR="005F44F8" w:rsidRPr="005F44F8">
        <w:rPr>
          <w:rFonts w:ascii="inherit" w:eastAsia="Times New Roman" w:hAnsi="inherit" w:cs="Arial"/>
          <w:color w:val="555555"/>
          <w:sz w:val="24"/>
          <w:szCs w:val="24"/>
        </w:rPr>
        <w:t>;</w:t>
      </w:r>
    </w:p>
    <w:p w14:paraId="5EEA4B23" w14:textId="77777777" w:rsidR="005F44F8" w:rsidRDefault="005F44F8" w:rsidP="00D478D9">
      <w:pPr>
        <w:spacing w:after="0" w:line="330" w:lineRule="atLeast"/>
        <w:ind w:right="360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</w:p>
    <w:p w14:paraId="282DA0B0" w14:textId="0AF9700A" w:rsidR="005F44F8" w:rsidRPr="005F44F8" w:rsidRDefault="005F44F8" w:rsidP="005F44F8">
      <w:pPr>
        <w:spacing w:after="0" w:line="330" w:lineRule="atLeast"/>
        <w:ind w:right="360"/>
        <w:jc w:val="center"/>
        <w:textAlignment w:val="baseline"/>
        <w:rPr>
          <w:rFonts w:ascii="inherit" w:eastAsia="Times New Roman" w:hAnsi="inherit" w:cs="Arial"/>
          <w:color w:val="555555"/>
          <w:sz w:val="24"/>
          <w:szCs w:val="24"/>
          <w:lang w:val="sr-Cyrl-RS"/>
        </w:rPr>
      </w:pPr>
      <w:r>
        <w:rPr>
          <w:rFonts w:ascii="inherit" w:eastAsia="Times New Roman" w:hAnsi="inherit" w:cs="Arial"/>
          <w:color w:val="555555"/>
          <w:sz w:val="24"/>
          <w:szCs w:val="24"/>
          <w:lang w:val="sr-Cyrl-RS"/>
        </w:rPr>
        <w:t>Члан 67б</w:t>
      </w:r>
    </w:p>
    <w:p w14:paraId="16F0EB5E" w14:textId="4E057922" w:rsidR="00B51BC4" w:rsidRPr="005060EF" w:rsidRDefault="005F44F8" w:rsidP="00B51BC4">
      <w:pPr>
        <w:spacing w:after="0" w:line="240" w:lineRule="auto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r>
        <w:rPr>
          <w:rFonts w:ascii="inherit" w:eastAsia="Times New Roman" w:hAnsi="inherit" w:cs="Arial"/>
          <w:color w:val="555555"/>
          <w:sz w:val="24"/>
          <w:szCs w:val="24"/>
          <w:lang w:val="sr-Cyrl-RS"/>
        </w:rPr>
        <w:t xml:space="preserve"> </w:t>
      </w:r>
      <w:r w:rsidR="00B51BC4" w:rsidRPr="005060EF">
        <w:rPr>
          <w:rFonts w:ascii="inherit" w:eastAsia="Times New Roman" w:hAnsi="inherit" w:cs="Arial"/>
          <w:color w:val="555555"/>
          <w:sz w:val="24"/>
          <w:szCs w:val="24"/>
        </w:rPr>
        <w:t>.</w:t>
      </w:r>
    </w:p>
    <w:p w14:paraId="33823450" w14:textId="77777777" w:rsidR="00B51BC4" w:rsidRPr="005060EF" w:rsidRDefault="00B51BC4" w:rsidP="00B51BC4">
      <w:pPr>
        <w:spacing w:before="150" w:after="150" w:line="240" w:lineRule="auto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r w:rsidRPr="005060EF">
        <w:rPr>
          <w:rFonts w:ascii="inherit" w:eastAsia="Times New Roman" w:hAnsi="inherit" w:cs="Arial"/>
          <w:color w:val="555555"/>
          <w:sz w:val="24"/>
          <w:szCs w:val="24"/>
        </w:rPr>
        <w:t>Директор школе покреће и води скраћени поступак, доноси решење и изриче меру у скраћеном поступку против запосленог.</w:t>
      </w:r>
    </w:p>
    <w:p w14:paraId="179B119A" w14:textId="77777777" w:rsidR="005F44F8" w:rsidRDefault="00B51BC4" w:rsidP="00B51BC4">
      <w:pPr>
        <w:spacing w:before="150" w:after="150" w:line="240" w:lineRule="auto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r w:rsidRPr="005060EF">
        <w:rPr>
          <w:rFonts w:ascii="inherit" w:eastAsia="Times New Roman" w:hAnsi="inherit" w:cs="Arial"/>
          <w:color w:val="555555"/>
          <w:sz w:val="24"/>
          <w:szCs w:val="24"/>
        </w:rPr>
        <w:t> Скраћени поступак пoкрeћe сe </w:t>
      </w:r>
      <w:r w:rsidRPr="005060EF">
        <w:rPr>
          <w:rFonts w:ascii="inherit" w:eastAsia="Times New Roman" w:hAnsi="inherit" w:cs="Arial"/>
          <w:b/>
          <w:bCs/>
          <w:i/>
          <w:iCs/>
          <w:color w:val="555555"/>
          <w:sz w:val="24"/>
          <w:szCs w:val="24"/>
          <w:bdr w:val="none" w:sz="0" w:space="0" w:color="auto" w:frame="1"/>
        </w:rPr>
        <w:t>захтевом за давање писмене изјаве</w:t>
      </w:r>
      <w:r w:rsidRPr="005060EF">
        <w:rPr>
          <w:rFonts w:ascii="inherit" w:eastAsia="Times New Roman" w:hAnsi="inherit" w:cs="Arial"/>
          <w:color w:val="555555"/>
          <w:sz w:val="24"/>
          <w:szCs w:val="24"/>
        </w:rPr>
        <w:t> о повреди запосленог која му се ставља на терет.</w:t>
      </w:r>
    </w:p>
    <w:p w14:paraId="7B18D7B6" w14:textId="77777777" w:rsidR="005F44F8" w:rsidRDefault="00B51BC4" w:rsidP="00B51BC4">
      <w:pPr>
        <w:spacing w:before="150" w:after="150" w:line="240" w:lineRule="auto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r w:rsidRPr="005060EF">
        <w:rPr>
          <w:rFonts w:ascii="inherit" w:eastAsia="Times New Roman" w:hAnsi="inherit" w:cs="Arial"/>
          <w:color w:val="555555"/>
          <w:sz w:val="24"/>
          <w:szCs w:val="24"/>
        </w:rPr>
        <w:t>Захтев сaдржи пoдaткe o зaпoслeнoм, oпис лакше повреде рaднe oбaвeзe, врeмe, мeстo и нaчин извршeњa и дoкaзe кojи укaзуjу нa извршeњe пoврeдe и рок у коме је запослени дужан да достави писмену изјаву директору школе.</w:t>
      </w:r>
    </w:p>
    <w:p w14:paraId="71EF8C95" w14:textId="16983BB3" w:rsidR="00B51BC4" w:rsidRDefault="00B51BC4" w:rsidP="00B51BC4">
      <w:pPr>
        <w:spacing w:before="150" w:after="150" w:line="240" w:lineRule="auto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r w:rsidRPr="005060EF">
        <w:rPr>
          <w:rFonts w:ascii="inherit" w:eastAsia="Times New Roman" w:hAnsi="inherit" w:cs="Arial"/>
          <w:color w:val="555555"/>
          <w:sz w:val="24"/>
          <w:szCs w:val="24"/>
        </w:rPr>
        <w:t>Директор школе у скраћеном поступку прибаља писмене изјаве сведока и друге доказе које су од значаја за утврђивање одговорности запосленог.Пo спрoвeдeнoм скраћеном пoступку, а након утврђивања свих релевантних чињеница, уколико се утврди одговорност запосленог директор школе дoнoси рeшeњe о изрицању  мере.</w:t>
      </w:r>
    </w:p>
    <w:p w14:paraId="6936F0B5" w14:textId="50FF3F66" w:rsidR="00D478D9" w:rsidRPr="00D478D9" w:rsidRDefault="00D478D9" w:rsidP="00B51BC4">
      <w:pPr>
        <w:spacing w:before="150" w:after="150" w:line="240" w:lineRule="auto"/>
        <w:textAlignment w:val="baseline"/>
        <w:rPr>
          <w:rFonts w:ascii="inherit" w:eastAsia="Times New Roman" w:hAnsi="inherit" w:cs="Arial"/>
          <w:color w:val="555555"/>
          <w:sz w:val="24"/>
          <w:szCs w:val="24"/>
          <w:lang w:val="sr-Cyrl-RS"/>
        </w:rPr>
      </w:pPr>
      <w:r>
        <w:rPr>
          <w:rFonts w:ascii="inherit" w:eastAsia="Times New Roman" w:hAnsi="inherit" w:cs="Arial"/>
          <w:color w:val="555555"/>
          <w:sz w:val="24"/>
          <w:szCs w:val="24"/>
          <w:lang w:val="sr-Cyrl-RS"/>
        </w:rPr>
        <w:t>Лакше повреде радне обавезе,</w:t>
      </w:r>
      <w:r w:rsidR="002B0C3E">
        <w:rPr>
          <w:rFonts w:ascii="inherit" w:eastAsia="Times New Roman" w:hAnsi="inherit" w:cs="Arial"/>
          <w:color w:val="555555"/>
          <w:sz w:val="24"/>
          <w:szCs w:val="24"/>
          <w:lang w:val="sr-Cyrl-RS"/>
        </w:rPr>
        <w:t>поступак за учињене лакше повреде и врсте дисциплинских мера,ближе се уређују општим актом школе,Правилником о дисциплинској и материјалној одговорности запослених.</w:t>
      </w:r>
    </w:p>
    <w:p w14:paraId="0C860155" w14:textId="77777777" w:rsidR="002B0C3E" w:rsidRDefault="00D478D9" w:rsidP="004B30D8">
      <w:pPr>
        <w:jc w:val="center"/>
      </w:pPr>
      <w:r>
        <w:t xml:space="preserve">Члан </w:t>
      </w:r>
      <w:r>
        <w:rPr>
          <w:lang w:val="sr-Cyrl-RS"/>
        </w:rPr>
        <w:t>2</w:t>
      </w:r>
      <w:r>
        <w:t>.</w:t>
      </w:r>
    </w:p>
    <w:p w14:paraId="0BB9AF3D" w14:textId="4055C66A" w:rsidR="00D478D9" w:rsidRDefault="00D478D9" w:rsidP="004B30D8">
      <w:pPr>
        <w:jc w:val="center"/>
      </w:pPr>
      <w:r>
        <w:t>Измене и допуне Статута ступају на снагу осмог дана од дана објављивања на огласној табли</w:t>
      </w:r>
      <w:r w:rsidR="002B0C3E">
        <w:rPr>
          <w:lang w:val="sr-Cyrl-RS"/>
        </w:rPr>
        <w:t xml:space="preserve"> </w:t>
      </w:r>
      <w:r>
        <w:t>Школе</w:t>
      </w:r>
    </w:p>
    <w:p w14:paraId="35875206" w14:textId="14A0C726" w:rsidR="00D478D9" w:rsidRDefault="00D478D9" w:rsidP="00D478D9">
      <w:pPr>
        <w:jc w:val="right"/>
        <w:rPr>
          <w:lang w:val="sr-Cyrl-RS"/>
        </w:rPr>
      </w:pPr>
      <w:r>
        <w:rPr>
          <w:lang w:val="sr-Cyrl-RS"/>
        </w:rPr>
        <w:t>П</w:t>
      </w:r>
      <w:r>
        <w:t>редседник Школског одбора</w:t>
      </w:r>
      <w:r>
        <w:rPr>
          <w:lang w:val="sr-Cyrl-RS"/>
        </w:rPr>
        <w:t>,</w:t>
      </w:r>
    </w:p>
    <w:p w14:paraId="7704BC6A" w14:textId="15DB6D98" w:rsidR="00D478D9" w:rsidRDefault="00D478D9" w:rsidP="00D478D9">
      <w:pPr>
        <w:jc w:val="right"/>
        <w:rPr>
          <w:lang w:val="sr-Cyrl-RS"/>
        </w:rPr>
      </w:pPr>
      <w:r>
        <w:rPr>
          <w:lang w:val="sr-Cyrl-RS"/>
        </w:rPr>
        <w:t>__________________________</w:t>
      </w:r>
    </w:p>
    <w:p w14:paraId="6027AB18" w14:textId="35A9B716" w:rsidR="00D478D9" w:rsidRDefault="00D478D9" w:rsidP="00D478D9">
      <w:pPr>
        <w:jc w:val="right"/>
        <w:rPr>
          <w:lang w:val="sr-Cyrl-RS"/>
        </w:rPr>
      </w:pPr>
      <w:r>
        <w:rPr>
          <w:lang w:val="sr-Cyrl-RS"/>
        </w:rPr>
        <w:t>Мирјана Лукић</w:t>
      </w:r>
    </w:p>
    <w:p w14:paraId="4AE19405" w14:textId="77777777" w:rsidR="002B0C3E" w:rsidRDefault="002B0C3E" w:rsidP="00D478D9">
      <w:pPr>
        <w:jc w:val="right"/>
        <w:rPr>
          <w:lang w:val="sr-Cyrl-RS"/>
        </w:rPr>
      </w:pPr>
    </w:p>
    <w:p w14:paraId="75731BAA" w14:textId="77777777" w:rsidR="00D478D9" w:rsidRDefault="00D478D9" w:rsidP="00D478D9">
      <w:pPr>
        <w:jc w:val="right"/>
      </w:pPr>
      <w:r>
        <w:t xml:space="preserve"> Измене и допуне Статута евидентиране су деловодним бројем</w:t>
      </w:r>
      <w:r>
        <w:rPr>
          <w:lang w:val="sr-Cyrl-RS"/>
        </w:rPr>
        <w:t xml:space="preserve"> </w:t>
      </w:r>
      <w:r>
        <w:t xml:space="preserve"> од </w:t>
      </w:r>
      <w:r>
        <w:rPr>
          <w:lang w:val="sr-Cyrl-RS"/>
        </w:rPr>
        <w:t>29</w:t>
      </w:r>
      <w:r>
        <w:t>.</w:t>
      </w:r>
      <w:r>
        <w:rPr>
          <w:lang w:val="sr-Cyrl-RS"/>
        </w:rPr>
        <w:t>11</w:t>
      </w:r>
      <w:r>
        <w:t>.201</w:t>
      </w:r>
      <w:r>
        <w:rPr>
          <w:lang w:val="sr-Cyrl-RS"/>
        </w:rPr>
        <w:t>9</w:t>
      </w:r>
      <w:r>
        <w:t xml:space="preserve">.године, објављене су на огласној табли Школе дана </w:t>
      </w:r>
      <w:r>
        <w:rPr>
          <w:lang w:val="sr-Cyrl-RS"/>
        </w:rPr>
        <w:t>29</w:t>
      </w:r>
      <w:r>
        <w:t>.</w:t>
      </w:r>
      <w:r>
        <w:rPr>
          <w:lang w:val="sr-Cyrl-RS"/>
        </w:rPr>
        <w:t>11</w:t>
      </w:r>
      <w:r>
        <w:t>.201</w:t>
      </w:r>
      <w:r>
        <w:rPr>
          <w:lang w:val="sr-Cyrl-RS"/>
        </w:rPr>
        <w:t>9</w:t>
      </w:r>
      <w:r>
        <w:t>.године, ступа на снагу дана 07.</w:t>
      </w:r>
      <w:r>
        <w:rPr>
          <w:lang w:val="sr-Cyrl-RS"/>
        </w:rPr>
        <w:t>12</w:t>
      </w:r>
      <w:r>
        <w:t>.201</w:t>
      </w:r>
      <w:r>
        <w:rPr>
          <w:lang w:val="sr-Cyrl-RS"/>
        </w:rPr>
        <w:t>9</w:t>
      </w:r>
      <w:r>
        <w:t xml:space="preserve">.године. </w:t>
      </w:r>
    </w:p>
    <w:p w14:paraId="01DE9DB1" w14:textId="77777777" w:rsidR="00D478D9" w:rsidRDefault="00D478D9" w:rsidP="00D478D9">
      <w:pPr>
        <w:jc w:val="right"/>
        <w:rPr>
          <w:lang w:val="sr-Cyrl-RS"/>
        </w:rPr>
      </w:pPr>
      <w:r>
        <w:rPr>
          <w:lang w:val="sr-Cyrl-RS"/>
        </w:rPr>
        <w:t>С</w:t>
      </w:r>
      <w:r>
        <w:t>екретар Основне школе “</w:t>
      </w:r>
      <w:r>
        <w:rPr>
          <w:lang w:val="sr-Cyrl-RS"/>
        </w:rPr>
        <w:t>Бранко радичевић</w:t>
      </w:r>
      <w:r>
        <w:t xml:space="preserve">“ </w:t>
      </w:r>
      <w:r>
        <w:rPr>
          <w:lang w:val="sr-Cyrl-RS"/>
        </w:rPr>
        <w:t>Мелница</w:t>
      </w:r>
    </w:p>
    <w:p w14:paraId="3F929DF8" w14:textId="76C2FD1F" w:rsidR="00D478D9" w:rsidRDefault="00D478D9" w:rsidP="00D478D9">
      <w:pPr>
        <w:jc w:val="right"/>
      </w:pPr>
      <w:r>
        <w:t xml:space="preserve"> __________________________ </w:t>
      </w:r>
    </w:p>
    <w:p w14:paraId="1C2962D6" w14:textId="40B90F99" w:rsidR="00582AE6" w:rsidRPr="00D478D9" w:rsidRDefault="00D478D9" w:rsidP="00D478D9">
      <w:pPr>
        <w:jc w:val="right"/>
        <w:rPr>
          <w:lang w:val="sr-Cyrl-RS"/>
        </w:rPr>
      </w:pPr>
      <w:r>
        <w:rPr>
          <w:lang w:val="sr-Cyrl-RS"/>
        </w:rPr>
        <w:t>Љиљана Стојановић-Нећак</w:t>
      </w:r>
    </w:p>
    <w:sectPr w:rsidR="00582AE6" w:rsidRPr="00D478D9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E16B7C"/>
    <w:multiLevelType w:val="hybridMultilevel"/>
    <w:tmpl w:val="98E8A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32414B"/>
    <w:multiLevelType w:val="multilevel"/>
    <w:tmpl w:val="2B34E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9643827"/>
    <w:multiLevelType w:val="multilevel"/>
    <w:tmpl w:val="E83270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0D8"/>
    <w:rsid w:val="00085B3D"/>
    <w:rsid w:val="0027495C"/>
    <w:rsid w:val="0029767C"/>
    <w:rsid w:val="002B0C3E"/>
    <w:rsid w:val="0031567F"/>
    <w:rsid w:val="004B30D8"/>
    <w:rsid w:val="00582AE6"/>
    <w:rsid w:val="005E7789"/>
    <w:rsid w:val="005F44F8"/>
    <w:rsid w:val="00645C05"/>
    <w:rsid w:val="00647B86"/>
    <w:rsid w:val="0065200C"/>
    <w:rsid w:val="00703A49"/>
    <w:rsid w:val="007872CA"/>
    <w:rsid w:val="009D14D9"/>
    <w:rsid w:val="00A847DE"/>
    <w:rsid w:val="00AE7BF8"/>
    <w:rsid w:val="00B51BC4"/>
    <w:rsid w:val="00B75498"/>
    <w:rsid w:val="00C163F6"/>
    <w:rsid w:val="00CE70A4"/>
    <w:rsid w:val="00D019EE"/>
    <w:rsid w:val="00D478D9"/>
    <w:rsid w:val="00D54FDD"/>
    <w:rsid w:val="00D66005"/>
    <w:rsid w:val="00D66163"/>
    <w:rsid w:val="00E52A65"/>
    <w:rsid w:val="00F008EA"/>
    <w:rsid w:val="00FC1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E3ACF2"/>
  <w15:chartTrackingRefBased/>
  <w15:docId w15:val="{FC3B9268-8F03-4BE8-8D29-867340D6C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basedOn w:val="Normal"/>
    <w:rsid w:val="00787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yq110---naslov-clana">
    <w:name w:val="wyq110---naslov-clana"/>
    <w:basedOn w:val="Normal"/>
    <w:rsid w:val="00645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an">
    <w:name w:val="clan"/>
    <w:basedOn w:val="Normal"/>
    <w:rsid w:val="00645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661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38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skola</dc:creator>
  <cp:keywords/>
  <dc:description/>
  <cp:lastModifiedBy>skola</cp:lastModifiedBy>
  <cp:revision>10</cp:revision>
  <dcterms:created xsi:type="dcterms:W3CDTF">2019-11-29T09:05:00Z</dcterms:created>
  <dcterms:modified xsi:type="dcterms:W3CDTF">2019-12-02T09:34:00Z</dcterms:modified>
</cp:coreProperties>
</file>